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97F9" w14:textId="2111C5B0" w:rsidR="00CF0EAE" w:rsidRPr="00003605" w:rsidRDefault="00CF0EAE" w:rsidP="00CF0EAE">
      <w:pPr>
        <w:tabs>
          <w:tab w:val="right" w:pos="11057"/>
        </w:tabs>
        <w:jc w:val="both"/>
        <w:rPr>
          <w:rFonts w:ascii="Arial" w:eastAsia="Arial" w:hAnsi="Arial" w:cs="Arial"/>
          <w:b/>
          <w:color w:val="1F4E79" w:themeColor="accent1" w:themeShade="80"/>
          <w:sz w:val="22"/>
          <w:szCs w:val="22"/>
          <w:lang w:val="es-CO" w:eastAsia="es-CO"/>
        </w:rPr>
      </w:pPr>
    </w:p>
    <w:p w14:paraId="14C2222A" w14:textId="5347F757" w:rsidR="00CF0EAE" w:rsidRDefault="00CF0EAE" w:rsidP="00CF0EAE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p w14:paraId="0AE89D8D" w14:textId="18F0CEA4" w:rsidR="00003605" w:rsidRDefault="00003605" w:rsidP="00CF0EAE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p w14:paraId="693427B1" w14:textId="10E3A166" w:rsidR="00003605" w:rsidRDefault="00003605" w:rsidP="00CF0EAE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p w14:paraId="07B36F58" w14:textId="77777777" w:rsidR="00003605" w:rsidRPr="00003605" w:rsidRDefault="00003605" w:rsidP="00CF0EAE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tbl>
      <w:tblPr>
        <w:tblStyle w:val="Tablaconcuadrcula1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546"/>
      </w:tblGrid>
      <w:tr w:rsidR="00782A17" w:rsidRPr="00003605" w14:paraId="372AE72E" w14:textId="77777777" w:rsidTr="005F32D6">
        <w:trPr>
          <w:trHeight w:val="71"/>
          <w:jc w:val="center"/>
        </w:trPr>
        <w:tc>
          <w:tcPr>
            <w:tcW w:w="5539" w:type="dxa"/>
            <w:vMerge w:val="restart"/>
          </w:tcPr>
          <w:p w14:paraId="0AE55278" w14:textId="31F2BF0C" w:rsidR="00782A17" w:rsidRPr="00003605" w:rsidRDefault="005F32D6" w:rsidP="00782A17">
            <w:pPr>
              <w:tabs>
                <w:tab w:val="right" w:pos="11057"/>
              </w:tabs>
              <w:rPr>
                <w:rFonts w:ascii="Arial" w:hAnsi="Arial" w:cs="Arial"/>
                <w:color w:val="1F3864"/>
                <w:sz w:val="22"/>
                <w:szCs w:val="22"/>
              </w:rPr>
            </w:pP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instrText xml:space="preserve"> FORMTEXT </w:instrTex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separate"/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end"/>
            </w:r>
          </w:p>
          <w:p w14:paraId="4897F8F0" w14:textId="765BAAA4" w:rsidR="005F32D6" w:rsidRPr="00003605" w:rsidRDefault="005F32D6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CC</w:t>
            </w:r>
          </w:p>
          <w:p w14:paraId="1A9976E6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</w:p>
        </w:tc>
        <w:tc>
          <w:tcPr>
            <w:tcW w:w="4546" w:type="dxa"/>
          </w:tcPr>
          <w:p w14:paraId="0C731CF7" w14:textId="79B0C756" w:rsidR="00782A17" w:rsidRPr="00003605" w:rsidRDefault="005F32D6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instrText xml:space="preserve"> FORMTEXT </w:instrTex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separate"/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t> </w:t>
            </w:r>
            <w:r w:rsidRPr="00003605">
              <w:rPr>
                <w:rFonts w:ascii="Arial" w:hAnsi="Arial" w:cs="Arial"/>
                <w:color w:val="1F3864"/>
                <w:sz w:val="22"/>
                <w:szCs w:val="22"/>
              </w:rPr>
              <w:fldChar w:fldCharType="end"/>
            </w:r>
          </w:p>
        </w:tc>
      </w:tr>
      <w:tr w:rsidR="00782A17" w:rsidRPr="00003605" w14:paraId="4F1D131D" w14:textId="77777777" w:rsidTr="005F32D6">
        <w:trPr>
          <w:trHeight w:val="341"/>
          <w:jc w:val="center"/>
        </w:trPr>
        <w:tc>
          <w:tcPr>
            <w:tcW w:w="5539" w:type="dxa"/>
            <w:vMerge/>
          </w:tcPr>
          <w:p w14:paraId="03F39313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</w:p>
        </w:tc>
        <w:tc>
          <w:tcPr>
            <w:tcW w:w="4546" w:type="dxa"/>
            <w:vMerge w:val="restart"/>
          </w:tcPr>
          <w:p w14:paraId="325DFEB2" w14:textId="2CD27651" w:rsidR="00782A17" w:rsidRPr="00003605" w:rsidRDefault="005F32D6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>CC</w:t>
            </w:r>
          </w:p>
          <w:p w14:paraId="5B00AE61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</w:p>
          <w:p w14:paraId="442EB686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 xml:space="preserve">En </w:t>
            </w:r>
            <w:proofErr w:type="spellStart"/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>adelante</w:t>
            </w:r>
            <w:proofErr w:type="spellEnd"/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 xml:space="preserve">, </w:t>
            </w:r>
            <w:r w:rsidRPr="00003605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val="en-US" w:eastAsia="es-CO"/>
              </w:rPr>
              <w:t>EL CONTRATISTA</w:t>
            </w:r>
          </w:p>
        </w:tc>
      </w:tr>
      <w:tr w:rsidR="00782A17" w:rsidRPr="00003605" w14:paraId="4360F40B" w14:textId="77777777" w:rsidTr="005F32D6">
        <w:trPr>
          <w:trHeight w:val="113"/>
          <w:jc w:val="center"/>
        </w:trPr>
        <w:tc>
          <w:tcPr>
            <w:tcW w:w="5539" w:type="dxa"/>
          </w:tcPr>
          <w:p w14:paraId="2973109C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 xml:space="preserve">En </w:t>
            </w:r>
            <w:proofErr w:type="spellStart"/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>adelante</w:t>
            </w:r>
            <w:proofErr w:type="spellEnd"/>
            <w:r w:rsidRPr="00003605"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  <w:t xml:space="preserve">, </w:t>
            </w:r>
            <w:r w:rsidRPr="00003605">
              <w:rPr>
                <w:rFonts w:ascii="Arial" w:eastAsia="Arial" w:hAnsi="Arial" w:cs="Arial"/>
                <w:b/>
                <w:color w:val="1F4E79" w:themeColor="accent1" w:themeShade="80"/>
                <w:sz w:val="22"/>
                <w:szCs w:val="22"/>
                <w:lang w:val="en-US" w:eastAsia="es-CO"/>
              </w:rPr>
              <w:t>EL CONTRATANTE</w:t>
            </w:r>
          </w:p>
        </w:tc>
        <w:tc>
          <w:tcPr>
            <w:tcW w:w="4546" w:type="dxa"/>
            <w:vMerge/>
          </w:tcPr>
          <w:p w14:paraId="3E50F8AE" w14:textId="77777777" w:rsidR="00782A17" w:rsidRPr="00003605" w:rsidRDefault="00782A17" w:rsidP="00782A17">
            <w:pPr>
              <w:tabs>
                <w:tab w:val="right" w:pos="11057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  <w:lang w:val="en-US" w:eastAsia="es-CO"/>
              </w:rPr>
            </w:pPr>
          </w:p>
        </w:tc>
      </w:tr>
    </w:tbl>
    <w:p w14:paraId="3F4EBEE8" w14:textId="77777777" w:rsidR="00526B67" w:rsidRPr="00003605" w:rsidRDefault="00526B67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</w:p>
    <w:p w14:paraId="03E2D053" w14:textId="77777777" w:rsidR="00003605" w:rsidRPr="00003605" w:rsidRDefault="00003605" w:rsidP="00D448DC">
      <w:pPr>
        <w:pStyle w:val="Textoindependiente"/>
        <w:jc w:val="center"/>
        <w:rPr>
          <w:rFonts w:ascii="Arial" w:eastAsia="Arial" w:hAnsi="Arial" w:cs="Arial"/>
          <w:b/>
          <w:color w:val="1F4E79" w:themeColor="accent1" w:themeShade="80"/>
          <w:szCs w:val="22"/>
          <w:lang w:val="es-CO" w:eastAsia="es-CO"/>
        </w:rPr>
      </w:pPr>
    </w:p>
    <w:p w14:paraId="5A5D5443" w14:textId="77777777" w:rsidR="00003605" w:rsidRDefault="00003605" w:rsidP="00003605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p w14:paraId="7E2E3FAD" w14:textId="7CFEE9D4" w:rsidR="00003605" w:rsidRPr="00003605" w:rsidRDefault="00003605" w:rsidP="00003605">
      <w:pPr>
        <w:tabs>
          <w:tab w:val="right" w:pos="11057"/>
        </w:tabs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  <w:r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LAS PARTES que se indica</w:t>
      </w:r>
      <w:r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ron previamente</w:t>
      </w:r>
      <w:r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, han convenido celebrar el presente acuerdo definiendo la siguiente información;</w:t>
      </w:r>
    </w:p>
    <w:p w14:paraId="5F93D3DB" w14:textId="77777777" w:rsidR="00003605" w:rsidRPr="00003605" w:rsidRDefault="00003605" w:rsidP="00D448DC">
      <w:pPr>
        <w:pStyle w:val="Textoindependiente"/>
        <w:jc w:val="center"/>
        <w:rPr>
          <w:rFonts w:ascii="Arial" w:eastAsia="Arial" w:hAnsi="Arial" w:cs="Arial"/>
          <w:b/>
          <w:color w:val="1F4E79" w:themeColor="accent1" w:themeShade="80"/>
          <w:szCs w:val="22"/>
          <w:lang w:val="es-CO" w:eastAsia="es-CO"/>
        </w:rPr>
      </w:pPr>
    </w:p>
    <w:p w14:paraId="4CB019CC" w14:textId="77777777" w:rsidR="005F32D6" w:rsidRPr="00003605" w:rsidRDefault="005F32D6" w:rsidP="00D448DC">
      <w:pPr>
        <w:pStyle w:val="Textoindependiente"/>
        <w:jc w:val="center"/>
        <w:rPr>
          <w:rFonts w:ascii="Arial" w:eastAsia="Arial" w:hAnsi="Arial" w:cs="Arial"/>
          <w:b/>
          <w:color w:val="1F4E79" w:themeColor="accent1" w:themeShade="80"/>
          <w:szCs w:val="22"/>
          <w:lang w:val="es-CO" w:eastAsia="es-CO"/>
        </w:rPr>
      </w:pPr>
    </w:p>
    <w:p w14:paraId="4F2D5211" w14:textId="7DFEC846" w:rsidR="00526B67" w:rsidRPr="00003605" w:rsidRDefault="00526B67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  <w:r w:rsidRPr="00003605">
        <w:rPr>
          <w:rFonts w:ascii="Arial" w:eastAsia="Arial" w:hAnsi="Arial" w:cs="Arial"/>
          <w:b/>
          <w:color w:val="1F4E79" w:themeColor="accent1" w:themeShade="80"/>
          <w:szCs w:val="22"/>
          <w:lang w:val="es-CO" w:eastAsia="es-CO"/>
        </w:rPr>
        <w:t>PRIMERO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. Que </w:t>
      </w:r>
      <w:r w:rsidR="00D448D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>las partes mencionadas,</w:t>
      </w:r>
      <w:r w:rsidR="007700E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suscribieron</w:t>
      </w:r>
      <w:r w:rsidR="00D448D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un</w:t>
      </w:r>
      <w:r w:rsidR="007700E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contrato 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cuyo objeto se delimitó </w:t>
      </w:r>
      <w:r w:rsidR="00CE2365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>en las</w:t>
      </w:r>
      <w:r w:rsidR="007700E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condiciones contractuales pactadas en el mismo.</w:t>
      </w:r>
    </w:p>
    <w:p w14:paraId="18B23ACF" w14:textId="77777777" w:rsidR="00526B67" w:rsidRPr="00003605" w:rsidRDefault="00526B67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</w:p>
    <w:p w14:paraId="0886C881" w14:textId="0E661DC0" w:rsidR="00526B67" w:rsidRPr="00003605" w:rsidRDefault="00526B67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  <w:r w:rsidRPr="00003605">
        <w:rPr>
          <w:rFonts w:ascii="Arial" w:eastAsia="Arial" w:hAnsi="Arial" w:cs="Arial"/>
          <w:b/>
          <w:color w:val="1F4E79" w:themeColor="accent1" w:themeShade="80"/>
          <w:szCs w:val="22"/>
          <w:lang w:val="es-CO" w:eastAsia="es-CO"/>
        </w:rPr>
        <w:t>SEGUNDO.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Que en virtud de la autonomía privada que rige el contrato</w:t>
      </w:r>
      <w:r w:rsidR="00D448DC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mencionado,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las partes acuerdan terminar por mutuo acuerdo la relación existente</w:t>
      </w:r>
      <w:r w:rsidR="00003605"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>,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 xml:space="preserve"> estableciendo como fecha de terminación la que figura como suscripción del presente acuerdo.</w:t>
      </w:r>
    </w:p>
    <w:p w14:paraId="7E9002BF" w14:textId="75C65BD5" w:rsidR="00003605" w:rsidRPr="00003605" w:rsidRDefault="00003605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</w:p>
    <w:p w14:paraId="35C6C445" w14:textId="4C763D03" w:rsidR="00526B67" w:rsidRPr="00003605" w:rsidRDefault="00003605" w:rsidP="00526B67">
      <w:pPr>
        <w:pStyle w:val="Textoindependiente"/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</w:pPr>
      <w:r w:rsidRPr="00003605">
        <w:rPr>
          <w:rFonts w:ascii="Arial" w:eastAsia="Arial" w:hAnsi="Arial" w:cs="Arial"/>
          <w:b/>
          <w:bCs/>
          <w:color w:val="1F4E79" w:themeColor="accent1" w:themeShade="80"/>
          <w:szCs w:val="22"/>
          <w:lang w:val="es-CO" w:eastAsia="es-CO"/>
        </w:rPr>
        <w:t>TERCERO</w:t>
      </w:r>
      <w:r w:rsidRPr="00003605">
        <w:rPr>
          <w:rFonts w:ascii="Arial" w:eastAsia="Arial" w:hAnsi="Arial" w:cs="Arial"/>
          <w:color w:val="1F4E79" w:themeColor="accent1" w:themeShade="80"/>
          <w:szCs w:val="22"/>
          <w:lang w:val="es-CO" w:eastAsia="es-CO"/>
        </w:rPr>
        <w:t>. El presente acuerdo se regirá por las siguientes cláusulas:</w:t>
      </w:r>
    </w:p>
    <w:p w14:paraId="326979A6" w14:textId="77777777" w:rsidR="005F32D6" w:rsidRPr="00003605" w:rsidRDefault="005F32D6" w:rsidP="007E6867">
      <w:pPr>
        <w:pStyle w:val="Textoindependiente"/>
        <w:ind w:left="3540" w:firstLine="708"/>
        <w:rPr>
          <w:rFonts w:ascii="Arial" w:eastAsia="Arial" w:hAnsi="Arial" w:cs="Arial"/>
          <w:b/>
          <w:bCs/>
          <w:color w:val="1F4E79" w:themeColor="accent1" w:themeShade="80"/>
          <w:szCs w:val="22"/>
          <w:lang w:val="es-CO" w:eastAsia="es-CO"/>
        </w:rPr>
      </w:pPr>
    </w:p>
    <w:p w14:paraId="752A0D31" w14:textId="4734B7A6" w:rsidR="007E6867" w:rsidRPr="00003605" w:rsidRDefault="00003605" w:rsidP="00003605">
      <w:pPr>
        <w:pStyle w:val="Ttulo2"/>
        <w:keepNext/>
        <w:numPr>
          <w:ilvl w:val="0"/>
          <w:numId w:val="0"/>
        </w:numPr>
        <w:tabs>
          <w:tab w:val="clear" w:pos="2520"/>
        </w:tabs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  <w:r w:rsidRPr="00003605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  <w:lang w:val="es-CO" w:eastAsia="es-CO"/>
        </w:rPr>
        <w:t>CUARTO.</w:t>
      </w:r>
      <w:r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 xml:space="preserve"> </w:t>
      </w:r>
      <w:r w:rsidR="007E686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 xml:space="preserve">Las Partes </w:t>
      </w:r>
      <w:r w:rsidR="004E2D4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reconocen</w:t>
      </w:r>
      <w:r w:rsidR="007E686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 xml:space="preserve"> </w:t>
      </w:r>
      <w:r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que,</w:t>
      </w:r>
      <w:r w:rsidR="007E686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 xml:space="preserve"> para todos los efectos legales, la terminación del </w:t>
      </w:r>
      <w:r w:rsidR="004E2D4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 xml:space="preserve">contrato </w:t>
      </w:r>
      <w:r w:rsidR="007E6867" w:rsidRPr="00003605"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  <w:t>fue por mutuo acuerdo y por tanto no puede considerarse sin justa causa o imputable a alguna de las Partes.</w:t>
      </w:r>
    </w:p>
    <w:p w14:paraId="0A07EF3F" w14:textId="0F15B896" w:rsidR="007C6F9B" w:rsidRPr="00003605" w:rsidRDefault="007C6F9B" w:rsidP="007C6F9B">
      <w:pPr>
        <w:pStyle w:val="Ttulo2"/>
        <w:keepNext/>
        <w:numPr>
          <w:ilvl w:val="0"/>
          <w:numId w:val="0"/>
        </w:numPr>
        <w:tabs>
          <w:tab w:val="clear" w:pos="2520"/>
        </w:tabs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  <w:bookmarkStart w:id="0" w:name="_Ref73436202"/>
    </w:p>
    <w:bookmarkEnd w:id="0"/>
    <w:p w14:paraId="4EBA9354" w14:textId="77777777" w:rsidR="00E94B73" w:rsidRPr="00003605" w:rsidRDefault="00E94B73" w:rsidP="00E94B73">
      <w:pPr>
        <w:pStyle w:val="Textoindependiente"/>
        <w:rPr>
          <w:rFonts w:ascii="Arial" w:eastAsia="Arial" w:hAnsi="Arial" w:cs="Arial"/>
          <w:szCs w:val="22"/>
          <w:lang w:val="es-CO" w:eastAsia="es-CO"/>
        </w:rPr>
      </w:pPr>
    </w:p>
    <w:p w14:paraId="4EAE620B" w14:textId="44FD2F47" w:rsidR="005F32D6" w:rsidRPr="00003605" w:rsidRDefault="005F32D6" w:rsidP="005F32D6">
      <w:pPr>
        <w:jc w:val="both"/>
        <w:rPr>
          <w:rFonts w:ascii="Arial" w:eastAsia="Microsoft JhengHei UI" w:hAnsi="Arial" w:cs="Arial"/>
          <w:color w:val="1F3864"/>
          <w:sz w:val="22"/>
          <w:szCs w:val="22"/>
        </w:rPr>
      </w:pPr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Para constancia se firma el presente </w:t>
      </w:r>
      <w:r w:rsidR="00003605" w:rsidRPr="00003605">
        <w:rPr>
          <w:rFonts w:ascii="Arial" w:eastAsia="Microsoft JhengHei UI" w:hAnsi="Arial" w:cs="Arial"/>
          <w:color w:val="1F3864"/>
          <w:sz w:val="22"/>
          <w:szCs w:val="22"/>
        </w:rPr>
        <w:t>acuerdo</w:t>
      </w:r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 en 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3605">
        <w:rPr>
          <w:rFonts w:ascii="Arial" w:hAnsi="Arial" w:cs="Arial"/>
          <w:color w:val="1F3864"/>
          <w:sz w:val="22"/>
          <w:szCs w:val="22"/>
        </w:rPr>
        <w:instrText xml:space="preserve"> FORMTEXT </w:instrText>
      </w:r>
      <w:r w:rsidRPr="00003605">
        <w:rPr>
          <w:rFonts w:ascii="Arial" w:hAnsi="Arial" w:cs="Arial"/>
          <w:color w:val="1F3864"/>
          <w:sz w:val="22"/>
          <w:szCs w:val="22"/>
        </w:rPr>
      </w:r>
      <w:r w:rsidRPr="00003605">
        <w:rPr>
          <w:rFonts w:ascii="Arial" w:hAnsi="Arial" w:cs="Arial"/>
          <w:color w:val="1F3864"/>
          <w:sz w:val="22"/>
          <w:szCs w:val="22"/>
        </w:rPr>
        <w:fldChar w:fldCharType="separate"/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end"/>
      </w:r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, a los 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3605">
        <w:rPr>
          <w:rFonts w:ascii="Arial" w:hAnsi="Arial" w:cs="Arial"/>
          <w:color w:val="1F3864"/>
          <w:sz w:val="22"/>
          <w:szCs w:val="22"/>
        </w:rPr>
        <w:instrText xml:space="preserve"> FORMTEXT </w:instrText>
      </w:r>
      <w:r w:rsidRPr="00003605">
        <w:rPr>
          <w:rFonts w:ascii="Arial" w:hAnsi="Arial" w:cs="Arial"/>
          <w:color w:val="1F3864"/>
          <w:sz w:val="22"/>
          <w:szCs w:val="22"/>
        </w:rPr>
      </w:r>
      <w:r w:rsidRPr="00003605">
        <w:rPr>
          <w:rFonts w:ascii="Arial" w:hAnsi="Arial" w:cs="Arial"/>
          <w:color w:val="1F3864"/>
          <w:sz w:val="22"/>
          <w:szCs w:val="22"/>
        </w:rPr>
        <w:fldChar w:fldCharType="separate"/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end"/>
      </w:r>
      <w:r w:rsidRPr="00003605">
        <w:rPr>
          <w:rFonts w:ascii="Arial" w:hAnsi="Arial" w:cs="Arial"/>
          <w:color w:val="1F3864"/>
          <w:sz w:val="22"/>
          <w:szCs w:val="22"/>
        </w:rPr>
        <w:t xml:space="preserve"> </w:t>
      </w:r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días del mes de 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3605">
        <w:rPr>
          <w:rFonts w:ascii="Arial" w:hAnsi="Arial" w:cs="Arial"/>
          <w:color w:val="1F3864"/>
          <w:sz w:val="22"/>
          <w:szCs w:val="22"/>
        </w:rPr>
        <w:instrText xml:space="preserve"> FORMTEXT </w:instrText>
      </w:r>
      <w:r w:rsidRPr="00003605">
        <w:rPr>
          <w:rFonts w:ascii="Arial" w:hAnsi="Arial" w:cs="Arial"/>
          <w:color w:val="1F3864"/>
          <w:sz w:val="22"/>
          <w:szCs w:val="22"/>
        </w:rPr>
      </w:r>
      <w:r w:rsidRPr="00003605">
        <w:rPr>
          <w:rFonts w:ascii="Arial" w:hAnsi="Arial" w:cs="Arial"/>
          <w:color w:val="1F3864"/>
          <w:sz w:val="22"/>
          <w:szCs w:val="22"/>
        </w:rPr>
        <w:fldChar w:fldCharType="separate"/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end"/>
      </w:r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 </w:t>
      </w:r>
      <w:proofErr w:type="spellStart"/>
      <w:r w:rsidRPr="00003605">
        <w:rPr>
          <w:rFonts w:ascii="Arial" w:eastAsia="Microsoft JhengHei UI" w:hAnsi="Arial" w:cs="Arial"/>
          <w:color w:val="1F3864"/>
          <w:sz w:val="22"/>
          <w:szCs w:val="22"/>
        </w:rPr>
        <w:t>de</w:t>
      </w:r>
      <w:proofErr w:type="spellEnd"/>
      <w:r w:rsidRPr="00003605">
        <w:rPr>
          <w:rFonts w:ascii="Arial" w:eastAsia="Microsoft JhengHei UI" w:hAnsi="Arial" w:cs="Arial"/>
          <w:color w:val="1F3864"/>
          <w:sz w:val="22"/>
          <w:szCs w:val="22"/>
        </w:rPr>
        <w:t xml:space="preserve"> 20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3605">
        <w:rPr>
          <w:rFonts w:ascii="Arial" w:hAnsi="Arial" w:cs="Arial"/>
          <w:color w:val="1F3864"/>
          <w:sz w:val="22"/>
          <w:szCs w:val="22"/>
        </w:rPr>
        <w:instrText xml:space="preserve"> FORMTEXT </w:instrText>
      </w:r>
      <w:r w:rsidRPr="00003605">
        <w:rPr>
          <w:rFonts w:ascii="Arial" w:hAnsi="Arial" w:cs="Arial"/>
          <w:color w:val="1F3864"/>
          <w:sz w:val="22"/>
          <w:szCs w:val="22"/>
        </w:rPr>
      </w:r>
      <w:r w:rsidRPr="00003605">
        <w:rPr>
          <w:rFonts w:ascii="Arial" w:hAnsi="Arial" w:cs="Arial"/>
          <w:color w:val="1F3864"/>
          <w:sz w:val="22"/>
          <w:szCs w:val="22"/>
        </w:rPr>
        <w:fldChar w:fldCharType="separate"/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t> </w:t>
      </w:r>
      <w:r w:rsidRPr="00003605">
        <w:rPr>
          <w:rFonts w:ascii="Arial" w:hAnsi="Arial" w:cs="Arial"/>
          <w:color w:val="1F3864"/>
          <w:sz w:val="22"/>
          <w:szCs w:val="22"/>
        </w:rPr>
        <w:fldChar w:fldCharType="end"/>
      </w:r>
      <w:r w:rsidRPr="00003605">
        <w:rPr>
          <w:rFonts w:ascii="Arial" w:eastAsia="Microsoft JhengHei UI" w:hAnsi="Arial" w:cs="Arial"/>
          <w:color w:val="1F3864"/>
          <w:sz w:val="22"/>
          <w:szCs w:val="22"/>
        </w:rPr>
        <w:t>.</w:t>
      </w:r>
    </w:p>
    <w:p w14:paraId="12F43244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color w:val="1F3864"/>
          <w:sz w:val="22"/>
          <w:szCs w:val="22"/>
          <w:lang w:val="es-ES" w:eastAsia="es-CO"/>
        </w:rPr>
      </w:pPr>
    </w:p>
    <w:p w14:paraId="3D390E41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color w:val="1F3864"/>
          <w:sz w:val="22"/>
          <w:szCs w:val="22"/>
          <w:lang w:val="es-ES" w:eastAsia="es-CO"/>
        </w:rPr>
      </w:pPr>
    </w:p>
    <w:p w14:paraId="50E4AC41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color w:val="1F3864"/>
          <w:sz w:val="22"/>
          <w:szCs w:val="22"/>
          <w:lang w:val="es-ES" w:eastAsia="es-CO"/>
        </w:rPr>
      </w:pPr>
    </w:p>
    <w:p w14:paraId="6FB10EE1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color w:val="1F3864"/>
          <w:sz w:val="22"/>
          <w:szCs w:val="22"/>
          <w:lang w:val="es-ES" w:eastAsia="es-CO"/>
        </w:rPr>
      </w:pPr>
    </w:p>
    <w:p w14:paraId="7694C2B3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</w:pPr>
    </w:p>
    <w:p w14:paraId="43FE3BB2" w14:textId="77777777" w:rsidR="005F32D6" w:rsidRPr="00003605" w:rsidRDefault="005F32D6" w:rsidP="005F32D6">
      <w:pPr>
        <w:jc w:val="both"/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</w:pP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>________________________</w:t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  <w:t>_______________________</w:t>
      </w:r>
    </w:p>
    <w:p w14:paraId="0B450072" w14:textId="5B6F77BF" w:rsidR="005F32D6" w:rsidRPr="00003605" w:rsidRDefault="005F32D6" w:rsidP="005F32D6">
      <w:pPr>
        <w:jc w:val="both"/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</w:pP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>EL CONTRATANTE</w:t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</w:r>
      <w:r w:rsidRPr="00003605">
        <w:rPr>
          <w:rFonts w:ascii="Arial" w:eastAsia="Microsoft JhengHei UI" w:hAnsi="Arial" w:cs="Arial"/>
          <w:b/>
          <w:bCs/>
          <w:color w:val="1F3864"/>
          <w:sz w:val="22"/>
          <w:szCs w:val="22"/>
          <w:lang w:val="es-ES" w:eastAsia="es-CO"/>
        </w:rPr>
        <w:tab/>
        <w:t>EL CONTRATISTA</w:t>
      </w:r>
    </w:p>
    <w:p w14:paraId="712ED4A7" w14:textId="77777777" w:rsidR="005F32D6" w:rsidRPr="00003605" w:rsidRDefault="005F32D6" w:rsidP="005F32D6">
      <w:pPr>
        <w:jc w:val="both"/>
        <w:rPr>
          <w:rFonts w:ascii="Arial" w:hAnsi="Arial" w:cs="Arial"/>
          <w:b/>
          <w:bCs/>
          <w:color w:val="1F3864"/>
          <w:sz w:val="22"/>
          <w:szCs w:val="22"/>
        </w:rPr>
      </w:pPr>
      <w:r w:rsidRPr="00003605">
        <w:rPr>
          <w:rFonts w:ascii="Arial" w:hAnsi="Arial" w:cs="Arial"/>
          <w:b/>
          <w:bCs/>
          <w:color w:val="1F3864"/>
          <w:sz w:val="22"/>
          <w:szCs w:val="22"/>
        </w:rPr>
        <w:t>C.C.                                                                          C.C.</w:t>
      </w:r>
    </w:p>
    <w:p w14:paraId="586158FC" w14:textId="77777777" w:rsidR="00E94B73" w:rsidRPr="00003605" w:rsidRDefault="00E94B73" w:rsidP="00E94B73">
      <w:pPr>
        <w:spacing w:after="160"/>
        <w:jc w:val="both"/>
        <w:rPr>
          <w:rFonts w:ascii="Arial" w:eastAsia="Arial" w:hAnsi="Arial" w:cs="Arial"/>
          <w:color w:val="1F4E79" w:themeColor="accent1" w:themeShade="80"/>
          <w:sz w:val="22"/>
          <w:szCs w:val="22"/>
          <w:lang w:val="es-CO" w:eastAsia="es-CO"/>
        </w:rPr>
      </w:pPr>
    </w:p>
    <w:p w14:paraId="452033C1" w14:textId="77777777" w:rsidR="00FF3227" w:rsidRPr="00003605" w:rsidRDefault="00FF3227" w:rsidP="0074498B">
      <w:pPr>
        <w:rPr>
          <w:rFonts w:ascii="Arial" w:hAnsi="Arial" w:cs="Arial"/>
          <w:sz w:val="22"/>
          <w:szCs w:val="22"/>
          <w:lang w:val="es-CO"/>
        </w:rPr>
      </w:pPr>
    </w:p>
    <w:sectPr w:rsidR="00FF3227" w:rsidRPr="00003605" w:rsidSect="003F52FC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6282" w14:textId="77777777" w:rsidR="00955A50" w:rsidRDefault="00955A50">
      <w:r>
        <w:separator/>
      </w:r>
    </w:p>
  </w:endnote>
  <w:endnote w:type="continuationSeparator" w:id="0">
    <w:p w14:paraId="052B16EE" w14:textId="77777777" w:rsidR="00955A50" w:rsidRDefault="009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98715"/>
      <w:docPartObj>
        <w:docPartGallery w:val="Page Numbers (Bottom of Page)"/>
        <w:docPartUnique/>
      </w:docPartObj>
    </w:sdtPr>
    <w:sdtEndPr>
      <w:rPr>
        <w:rFonts w:ascii="Arial" w:hAnsi="Arial" w:cs="Arial"/>
        <w:color w:val="1F4E79" w:themeColor="accent1" w:themeShade="80"/>
        <w:sz w:val="22"/>
        <w:szCs w:val="22"/>
      </w:rPr>
    </w:sdtEndPr>
    <w:sdtContent>
      <w:p w14:paraId="148549A5" w14:textId="32FBB033" w:rsidR="00C266A1" w:rsidRPr="00F10A83" w:rsidRDefault="00C266A1">
        <w:pPr>
          <w:pStyle w:val="Piedepgina"/>
          <w:jc w:val="right"/>
          <w:rPr>
            <w:rFonts w:ascii="Arial" w:hAnsi="Arial" w:cs="Arial"/>
            <w:color w:val="1F4E79" w:themeColor="accent1" w:themeShade="80"/>
            <w:sz w:val="22"/>
            <w:szCs w:val="22"/>
          </w:rPr>
        </w:pPr>
        <w:r w:rsidRPr="00F10A83">
          <w:rPr>
            <w:rFonts w:ascii="Arial" w:hAnsi="Arial" w:cs="Arial"/>
            <w:color w:val="1F4E79" w:themeColor="accent1" w:themeShade="80"/>
            <w:sz w:val="22"/>
            <w:szCs w:val="22"/>
          </w:rPr>
          <w:fldChar w:fldCharType="begin"/>
        </w:r>
        <w:r w:rsidRPr="00F10A83">
          <w:rPr>
            <w:rFonts w:ascii="Arial" w:hAnsi="Arial" w:cs="Arial"/>
            <w:color w:val="1F4E79" w:themeColor="accent1" w:themeShade="80"/>
            <w:sz w:val="22"/>
            <w:szCs w:val="22"/>
          </w:rPr>
          <w:instrText>PAGE   \* MERGEFORMAT</w:instrText>
        </w:r>
        <w:r w:rsidRPr="00F10A83">
          <w:rPr>
            <w:rFonts w:ascii="Arial" w:hAnsi="Arial" w:cs="Arial"/>
            <w:color w:val="1F4E79" w:themeColor="accent1" w:themeShade="80"/>
            <w:sz w:val="22"/>
            <w:szCs w:val="22"/>
          </w:rPr>
          <w:fldChar w:fldCharType="separate"/>
        </w:r>
        <w:r w:rsidR="00DB79FD" w:rsidRPr="00F10A83">
          <w:rPr>
            <w:rFonts w:ascii="Arial" w:hAnsi="Arial" w:cs="Arial"/>
            <w:noProof/>
            <w:color w:val="1F4E79" w:themeColor="accent1" w:themeShade="80"/>
            <w:sz w:val="22"/>
            <w:szCs w:val="22"/>
            <w:lang w:val="es-ES"/>
          </w:rPr>
          <w:t>1</w:t>
        </w:r>
        <w:r w:rsidRPr="00F10A83">
          <w:rPr>
            <w:rFonts w:ascii="Arial" w:hAnsi="Arial" w:cs="Arial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38CC3CF4" w14:textId="77777777" w:rsidR="00C266A1" w:rsidRDefault="00C26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3D91" w14:textId="77777777" w:rsidR="00955A50" w:rsidRDefault="00955A50">
      <w:r>
        <w:separator/>
      </w:r>
    </w:p>
  </w:footnote>
  <w:footnote w:type="continuationSeparator" w:id="0">
    <w:p w14:paraId="4B8BFF73" w14:textId="77777777" w:rsidR="00955A50" w:rsidRDefault="0095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7B09" w14:textId="77777777" w:rsidR="00DF312E" w:rsidRDefault="00DF312E" w:rsidP="00DF312E">
    <w:pPr>
      <w:pStyle w:val="Encabezado"/>
      <w:jc w:val="center"/>
      <w:rPr>
        <w:rFonts w:ascii="Arial" w:eastAsia="Arial" w:hAnsi="Arial" w:cs="Arial"/>
        <w:b/>
        <w:color w:val="1F4E79" w:themeColor="accent1" w:themeShade="80"/>
        <w:lang w:eastAsia="es-CO"/>
      </w:rPr>
    </w:pPr>
  </w:p>
  <w:p w14:paraId="761EB806" w14:textId="3C429993" w:rsidR="003F52FC" w:rsidRPr="0025623F" w:rsidRDefault="00DF312E" w:rsidP="00DF312E">
    <w:pPr>
      <w:pStyle w:val="Encabezado"/>
      <w:jc w:val="center"/>
      <w:rPr>
        <w:color w:val="000000" w:themeColor="text1"/>
      </w:rPr>
    </w:pPr>
    <w:r w:rsidRPr="005F32D6">
      <w:rPr>
        <w:rFonts w:ascii="Arial" w:eastAsia="Arial" w:hAnsi="Arial" w:cs="Arial"/>
        <w:b/>
        <w:color w:val="1F4E79" w:themeColor="accent1" w:themeShade="80"/>
        <w:lang w:eastAsia="es-CO"/>
      </w:rPr>
      <w:t>ACUERDO DE TERMINACIÓN DE CONTRATO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1DE05A3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807"/>
        </w:tabs>
        <w:ind w:left="-807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2A21F0B"/>
    <w:multiLevelType w:val="hybridMultilevel"/>
    <w:tmpl w:val="38D231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50DDE"/>
    <w:multiLevelType w:val="hybridMultilevel"/>
    <w:tmpl w:val="8E56E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575"/>
    <w:multiLevelType w:val="hybridMultilevel"/>
    <w:tmpl w:val="D8F863D6"/>
    <w:lvl w:ilvl="0" w:tplc="91363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070DF"/>
    <w:multiLevelType w:val="hybridMultilevel"/>
    <w:tmpl w:val="5D66AE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87CF8"/>
    <w:multiLevelType w:val="hybridMultilevel"/>
    <w:tmpl w:val="2BF81D2A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079"/>
    <w:multiLevelType w:val="hybridMultilevel"/>
    <w:tmpl w:val="8A123A40"/>
    <w:lvl w:ilvl="0" w:tplc="325A0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515A"/>
    <w:multiLevelType w:val="hybridMultilevel"/>
    <w:tmpl w:val="3A729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4D9C"/>
    <w:multiLevelType w:val="hybridMultilevel"/>
    <w:tmpl w:val="2FD691E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116EC"/>
    <w:multiLevelType w:val="hybridMultilevel"/>
    <w:tmpl w:val="E8F6BFD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0F">
      <w:start w:val="1"/>
      <w:numFmt w:val="decimal"/>
      <w:lvlText w:val="%3."/>
      <w:lvlJc w:val="lef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C15CB"/>
    <w:multiLevelType w:val="multilevel"/>
    <w:tmpl w:val="F1C6E8DA"/>
    <w:lvl w:ilvl="0">
      <w:start w:val="1"/>
      <w:numFmt w:val="upperRoman"/>
      <w:pStyle w:val="Ttulo1"/>
      <w:suff w:val="space"/>
      <w:lvlText w:val="ARTÍCULO %1"/>
      <w:lvlJc w:val="left"/>
      <w:pPr>
        <w:ind w:left="3828" w:firstLine="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709"/>
        </w:tabs>
        <w:ind w:left="0" w:firstLine="0"/>
      </w:pPr>
      <w:rPr>
        <w:rFonts w:hint="default"/>
        <w:u w:val="none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1276"/>
        </w:tabs>
        <w:ind w:left="1276" w:hanging="556"/>
      </w:pPr>
      <w:rPr>
        <w:rFonts w:ascii="Times New Roman" w:hAnsi="Times New Roman" w:hint="default"/>
        <w:sz w:val="23"/>
        <w:szCs w:val="23"/>
      </w:rPr>
    </w:lvl>
    <w:lvl w:ilvl="3">
      <w:start w:val="1"/>
      <w:numFmt w:val="lowerRoman"/>
      <w:pStyle w:val="Ttulo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125ECA"/>
    <w:multiLevelType w:val="hybridMultilevel"/>
    <w:tmpl w:val="751292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944FA"/>
    <w:multiLevelType w:val="hybridMultilevel"/>
    <w:tmpl w:val="73FE700A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30828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3785307"/>
    <w:multiLevelType w:val="hybridMultilevel"/>
    <w:tmpl w:val="E38ADDE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701B"/>
    <w:multiLevelType w:val="hybridMultilevel"/>
    <w:tmpl w:val="2B2C8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6B4C"/>
    <w:multiLevelType w:val="hybridMultilevel"/>
    <w:tmpl w:val="0B68D09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1021"/>
    <w:multiLevelType w:val="hybridMultilevel"/>
    <w:tmpl w:val="C5AE2CE8"/>
    <w:lvl w:ilvl="0" w:tplc="24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08156DC"/>
    <w:multiLevelType w:val="hybridMultilevel"/>
    <w:tmpl w:val="E95AC7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47801"/>
    <w:multiLevelType w:val="hybridMultilevel"/>
    <w:tmpl w:val="88BC05AA"/>
    <w:lvl w:ilvl="0" w:tplc="A5C28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CBF297F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C258B9"/>
    <w:multiLevelType w:val="hybridMultilevel"/>
    <w:tmpl w:val="CEC03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D66"/>
    <w:multiLevelType w:val="multilevel"/>
    <w:tmpl w:val="1DE05A3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807"/>
        </w:tabs>
        <w:ind w:left="-807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554D3D82"/>
    <w:multiLevelType w:val="multilevel"/>
    <w:tmpl w:val="27729A9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1527"/>
        </w:tabs>
        <w:ind w:left="-1527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565133D8"/>
    <w:multiLevelType w:val="hybridMultilevel"/>
    <w:tmpl w:val="1BE2257A"/>
    <w:lvl w:ilvl="0" w:tplc="15769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339F7"/>
    <w:multiLevelType w:val="hybridMultilevel"/>
    <w:tmpl w:val="07CA4AA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B342448"/>
    <w:multiLevelType w:val="multilevel"/>
    <w:tmpl w:val="8A8E1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47764"/>
    <w:multiLevelType w:val="hybridMultilevel"/>
    <w:tmpl w:val="3626A6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D3D6E"/>
    <w:multiLevelType w:val="hybridMultilevel"/>
    <w:tmpl w:val="AF10906A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DA3764"/>
    <w:multiLevelType w:val="hybridMultilevel"/>
    <w:tmpl w:val="80AE0152"/>
    <w:lvl w:ilvl="0" w:tplc="28FCC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8B0"/>
    <w:multiLevelType w:val="hybridMultilevel"/>
    <w:tmpl w:val="E774F444"/>
    <w:lvl w:ilvl="0" w:tplc="9D74D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62242"/>
    <w:multiLevelType w:val="hybridMultilevel"/>
    <w:tmpl w:val="3850E6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EC0"/>
    <w:multiLevelType w:val="hybridMultilevel"/>
    <w:tmpl w:val="DF38253C"/>
    <w:lvl w:ilvl="0" w:tplc="CD84C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6C55"/>
    <w:multiLevelType w:val="hybridMultilevel"/>
    <w:tmpl w:val="A5842E6A"/>
    <w:lvl w:ilvl="0" w:tplc="8A1A9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D248C"/>
    <w:multiLevelType w:val="hybridMultilevel"/>
    <w:tmpl w:val="B8C01794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DDB299A"/>
    <w:multiLevelType w:val="hybridMultilevel"/>
    <w:tmpl w:val="7DFA4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FC2"/>
    <w:multiLevelType w:val="hybridMultilevel"/>
    <w:tmpl w:val="A306B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4E80"/>
    <w:multiLevelType w:val="hybridMultilevel"/>
    <w:tmpl w:val="82D2131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449A3"/>
    <w:multiLevelType w:val="hybridMultilevel"/>
    <w:tmpl w:val="48C05CC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365F1"/>
    <w:multiLevelType w:val="hybridMultilevel"/>
    <w:tmpl w:val="3C3EAB0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D32"/>
    <w:multiLevelType w:val="multilevel"/>
    <w:tmpl w:val="BAB06C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37"/>
  </w:num>
  <w:num w:numId="5">
    <w:abstractNumId w:val="19"/>
  </w:num>
  <w:num w:numId="6">
    <w:abstractNumId w:val="21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32"/>
  </w:num>
  <w:num w:numId="12">
    <w:abstractNumId w:val="22"/>
  </w:num>
  <w:num w:numId="13">
    <w:abstractNumId w:val="38"/>
  </w:num>
  <w:num w:numId="14">
    <w:abstractNumId w:val="11"/>
  </w:num>
  <w:num w:numId="15">
    <w:abstractNumId w:val="1"/>
  </w:num>
  <w:num w:numId="16">
    <w:abstractNumId w:val="9"/>
  </w:num>
  <w:num w:numId="17">
    <w:abstractNumId w:val="25"/>
  </w:num>
  <w:num w:numId="18">
    <w:abstractNumId w:val="4"/>
  </w:num>
  <w:num w:numId="19">
    <w:abstractNumId w:val="31"/>
  </w:num>
  <w:num w:numId="20">
    <w:abstractNumId w:val="24"/>
  </w:num>
  <w:num w:numId="21">
    <w:abstractNumId w:val="34"/>
  </w:num>
  <w:num w:numId="22">
    <w:abstractNumId w:val="17"/>
  </w:num>
  <w:num w:numId="23">
    <w:abstractNumId w:val="7"/>
  </w:num>
  <w:num w:numId="24">
    <w:abstractNumId w:val="33"/>
  </w:num>
  <w:num w:numId="25">
    <w:abstractNumId w:val="14"/>
  </w:num>
  <w:num w:numId="26">
    <w:abstractNumId w:val="29"/>
  </w:num>
  <w:num w:numId="27">
    <w:abstractNumId w:val="8"/>
  </w:num>
  <w:num w:numId="28">
    <w:abstractNumId w:val="23"/>
  </w:num>
  <w:num w:numId="29">
    <w:abstractNumId w:val="28"/>
  </w:num>
  <w:num w:numId="30">
    <w:abstractNumId w:val="6"/>
  </w:num>
  <w:num w:numId="31">
    <w:abstractNumId w:val="30"/>
  </w:num>
  <w:num w:numId="32">
    <w:abstractNumId w:val="3"/>
  </w:num>
  <w:num w:numId="33">
    <w:abstractNumId w:val="10"/>
  </w:num>
  <w:num w:numId="34">
    <w:abstractNumId w:val="16"/>
  </w:num>
  <w:num w:numId="35">
    <w:abstractNumId w:val="10"/>
    <w:lvlOverride w:ilvl="0">
      <w:startOverride w:val="2"/>
    </w:lvlOverride>
    <w:lvlOverride w:ilvl="1">
      <w:startOverride w:val="1"/>
    </w:lvlOverride>
  </w:num>
  <w:num w:numId="36">
    <w:abstractNumId w:val="10"/>
    <w:lvlOverride w:ilvl="0">
      <w:startOverride w:val="2"/>
    </w:lvlOverride>
    <w:lvlOverride w:ilvl="1">
      <w:startOverride w:val="1"/>
    </w:lvlOverride>
  </w:num>
  <w:num w:numId="37">
    <w:abstractNumId w:val="10"/>
    <w:lvlOverride w:ilvl="0">
      <w:startOverride w:val="2"/>
    </w:lvlOverride>
    <w:lvlOverride w:ilvl="1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</w:num>
  <w:num w:numId="40">
    <w:abstractNumId w:val="10"/>
    <w:lvlOverride w:ilvl="0">
      <w:startOverride w:val="2"/>
    </w:lvlOverride>
    <w:lvlOverride w:ilvl="1">
      <w:startOverride w:val="1"/>
    </w:lvlOverride>
  </w:num>
  <w:num w:numId="41">
    <w:abstractNumId w:val="5"/>
  </w:num>
  <w:num w:numId="42">
    <w:abstractNumId w:val="13"/>
  </w:num>
  <w:num w:numId="43">
    <w:abstractNumId w:val="36"/>
  </w:num>
  <w:num w:numId="44">
    <w:abstractNumId w:val="35"/>
  </w:num>
  <w:num w:numId="45">
    <w:abstractNumId w:val="15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91"/>
    <w:rsid w:val="00003605"/>
    <w:rsid w:val="00007633"/>
    <w:rsid w:val="0006167B"/>
    <w:rsid w:val="000715CA"/>
    <w:rsid w:val="00094A94"/>
    <w:rsid w:val="000A1489"/>
    <w:rsid w:val="000C198E"/>
    <w:rsid w:val="000D0749"/>
    <w:rsid w:val="001249D3"/>
    <w:rsid w:val="00133B9F"/>
    <w:rsid w:val="0014091C"/>
    <w:rsid w:val="0017607A"/>
    <w:rsid w:val="00181487"/>
    <w:rsid w:val="00191B6E"/>
    <w:rsid w:val="001A7325"/>
    <w:rsid w:val="001F6663"/>
    <w:rsid w:val="00200DB1"/>
    <w:rsid w:val="002024D5"/>
    <w:rsid w:val="00213CE6"/>
    <w:rsid w:val="002212F1"/>
    <w:rsid w:val="00251264"/>
    <w:rsid w:val="00285C71"/>
    <w:rsid w:val="00291BB6"/>
    <w:rsid w:val="002A55CB"/>
    <w:rsid w:val="002B07D4"/>
    <w:rsid w:val="002B2E25"/>
    <w:rsid w:val="00333528"/>
    <w:rsid w:val="00347700"/>
    <w:rsid w:val="00366A41"/>
    <w:rsid w:val="003B1724"/>
    <w:rsid w:val="003E021D"/>
    <w:rsid w:val="003F52FC"/>
    <w:rsid w:val="00402A10"/>
    <w:rsid w:val="00432D5C"/>
    <w:rsid w:val="00457A3E"/>
    <w:rsid w:val="0047121F"/>
    <w:rsid w:val="004C72C6"/>
    <w:rsid w:val="004E2D47"/>
    <w:rsid w:val="00504A4A"/>
    <w:rsid w:val="00526B67"/>
    <w:rsid w:val="005363A4"/>
    <w:rsid w:val="0053698A"/>
    <w:rsid w:val="00547296"/>
    <w:rsid w:val="0056018C"/>
    <w:rsid w:val="00574FC9"/>
    <w:rsid w:val="00591EC4"/>
    <w:rsid w:val="005C5391"/>
    <w:rsid w:val="005E7DDC"/>
    <w:rsid w:val="005F32D6"/>
    <w:rsid w:val="0060249A"/>
    <w:rsid w:val="00631C26"/>
    <w:rsid w:val="00685538"/>
    <w:rsid w:val="006F2A91"/>
    <w:rsid w:val="007075CB"/>
    <w:rsid w:val="00726037"/>
    <w:rsid w:val="00726784"/>
    <w:rsid w:val="0074498B"/>
    <w:rsid w:val="007700EC"/>
    <w:rsid w:val="00782A17"/>
    <w:rsid w:val="007B59D7"/>
    <w:rsid w:val="007B7F05"/>
    <w:rsid w:val="007C02BC"/>
    <w:rsid w:val="007C4F9D"/>
    <w:rsid w:val="007C6F9B"/>
    <w:rsid w:val="007E6867"/>
    <w:rsid w:val="0080281F"/>
    <w:rsid w:val="008336AA"/>
    <w:rsid w:val="008417C6"/>
    <w:rsid w:val="008B3F1E"/>
    <w:rsid w:val="008B56D6"/>
    <w:rsid w:val="008D324E"/>
    <w:rsid w:val="008E4238"/>
    <w:rsid w:val="0092263E"/>
    <w:rsid w:val="00955A50"/>
    <w:rsid w:val="00994459"/>
    <w:rsid w:val="00995B98"/>
    <w:rsid w:val="009A567A"/>
    <w:rsid w:val="009B6807"/>
    <w:rsid w:val="00A1336E"/>
    <w:rsid w:val="00A1755B"/>
    <w:rsid w:val="00A21602"/>
    <w:rsid w:val="00A24B0D"/>
    <w:rsid w:val="00A436FF"/>
    <w:rsid w:val="00A71241"/>
    <w:rsid w:val="00A9505E"/>
    <w:rsid w:val="00A96272"/>
    <w:rsid w:val="00AC5314"/>
    <w:rsid w:val="00AC6EFD"/>
    <w:rsid w:val="00AD1401"/>
    <w:rsid w:val="00AF1144"/>
    <w:rsid w:val="00AF43E5"/>
    <w:rsid w:val="00B07B49"/>
    <w:rsid w:val="00B101A6"/>
    <w:rsid w:val="00B163CB"/>
    <w:rsid w:val="00B94394"/>
    <w:rsid w:val="00B96EA9"/>
    <w:rsid w:val="00BB28AA"/>
    <w:rsid w:val="00BD3B36"/>
    <w:rsid w:val="00BD7A69"/>
    <w:rsid w:val="00BE20FD"/>
    <w:rsid w:val="00C0133E"/>
    <w:rsid w:val="00C059A3"/>
    <w:rsid w:val="00C266A1"/>
    <w:rsid w:val="00C7573F"/>
    <w:rsid w:val="00C934D0"/>
    <w:rsid w:val="00CD1DF4"/>
    <w:rsid w:val="00CE2365"/>
    <w:rsid w:val="00CF0EAE"/>
    <w:rsid w:val="00D448DC"/>
    <w:rsid w:val="00D46F4B"/>
    <w:rsid w:val="00D93BDC"/>
    <w:rsid w:val="00DB001E"/>
    <w:rsid w:val="00DB79FD"/>
    <w:rsid w:val="00DF1538"/>
    <w:rsid w:val="00DF312E"/>
    <w:rsid w:val="00E0216D"/>
    <w:rsid w:val="00E47F25"/>
    <w:rsid w:val="00E527F9"/>
    <w:rsid w:val="00E66FE2"/>
    <w:rsid w:val="00E67512"/>
    <w:rsid w:val="00E94B73"/>
    <w:rsid w:val="00E95D5F"/>
    <w:rsid w:val="00EF27E8"/>
    <w:rsid w:val="00EF6181"/>
    <w:rsid w:val="00F10A83"/>
    <w:rsid w:val="00F2531E"/>
    <w:rsid w:val="00FD0C25"/>
    <w:rsid w:val="00FF3227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95108B"/>
  <w15:chartTrackingRefBased/>
  <w15:docId w15:val="{3F0FE06A-FA6A-4BC0-B84F-2CF6D678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F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E6867"/>
    <w:pPr>
      <w:numPr>
        <w:numId w:val="33"/>
      </w:numPr>
      <w:spacing w:line="360" w:lineRule="auto"/>
      <w:ind w:left="0"/>
      <w:jc w:val="center"/>
      <w:outlineLvl w:val="0"/>
    </w:pPr>
    <w:rPr>
      <w:rFonts w:ascii="Times New Roman" w:eastAsia="Times New Roman" w:hAnsi="Times New Roman" w:cs="Times New Roman"/>
      <w:caps/>
      <w:kern w:val="28"/>
      <w:sz w:val="23"/>
      <w:szCs w:val="20"/>
      <w:lang w:val="en-GB" w:eastAsia="en-US"/>
    </w:rPr>
  </w:style>
  <w:style w:type="paragraph" w:styleId="Ttulo2">
    <w:name w:val="heading 2"/>
    <w:basedOn w:val="Normal"/>
    <w:next w:val="Textoindependiente"/>
    <w:link w:val="Ttulo2Car"/>
    <w:qFormat/>
    <w:rsid w:val="007E6867"/>
    <w:pPr>
      <w:numPr>
        <w:ilvl w:val="1"/>
        <w:numId w:val="33"/>
      </w:numPr>
      <w:tabs>
        <w:tab w:val="left" w:pos="2520"/>
      </w:tabs>
      <w:jc w:val="both"/>
      <w:outlineLvl w:val="1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styleId="Ttulo3">
    <w:name w:val="heading 3"/>
    <w:basedOn w:val="Normal"/>
    <w:next w:val="Textoindependiente"/>
    <w:link w:val="Ttulo3Car"/>
    <w:qFormat/>
    <w:rsid w:val="007E6867"/>
    <w:pPr>
      <w:numPr>
        <w:ilvl w:val="2"/>
        <w:numId w:val="33"/>
      </w:numPr>
      <w:tabs>
        <w:tab w:val="left" w:pos="3240"/>
      </w:tabs>
      <w:jc w:val="both"/>
      <w:outlineLvl w:val="2"/>
    </w:pPr>
    <w:rPr>
      <w:rFonts w:ascii="Times New Roman" w:eastAsia="Times New Roman" w:hAnsi="Times New Roman" w:cs="Times New Roman"/>
      <w:noProof/>
      <w:sz w:val="23"/>
      <w:szCs w:val="20"/>
      <w:lang w:val="en-GB" w:eastAsia="en-US"/>
    </w:rPr>
  </w:style>
  <w:style w:type="paragraph" w:styleId="Ttulo4">
    <w:name w:val="heading 4"/>
    <w:basedOn w:val="Normal"/>
    <w:next w:val="Textoindependiente"/>
    <w:link w:val="Ttulo4Car"/>
    <w:qFormat/>
    <w:rsid w:val="007E6867"/>
    <w:pPr>
      <w:numPr>
        <w:ilvl w:val="3"/>
        <w:numId w:val="33"/>
      </w:numPr>
      <w:jc w:val="both"/>
      <w:outlineLvl w:val="3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styleId="Ttulo5">
    <w:name w:val="heading 5"/>
    <w:basedOn w:val="Normal"/>
    <w:next w:val="Textoindependiente"/>
    <w:link w:val="Ttulo5Car"/>
    <w:qFormat/>
    <w:rsid w:val="007E6867"/>
    <w:pPr>
      <w:numPr>
        <w:ilvl w:val="4"/>
        <w:numId w:val="33"/>
      </w:numPr>
      <w:jc w:val="both"/>
      <w:outlineLvl w:val="4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A91"/>
    <w:rPr>
      <w:rFonts w:eastAsiaTheme="minorEastAsia"/>
      <w:sz w:val="24"/>
      <w:szCs w:val="24"/>
      <w:lang w:val="es-ES_tradnl" w:eastAsia="es-ES"/>
    </w:rPr>
  </w:style>
  <w:style w:type="paragraph" w:customStyle="1" w:styleId="Formatolibre">
    <w:name w:val="Formato libre"/>
    <w:rsid w:val="006F2A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2A91"/>
    <w:pPr>
      <w:ind w:left="720"/>
      <w:contextualSpacing/>
    </w:pPr>
  </w:style>
  <w:style w:type="paragraph" w:customStyle="1" w:styleId="Default">
    <w:name w:val="Default"/>
    <w:rsid w:val="006F2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customStyle="1" w:styleId="Cuerpo">
    <w:name w:val="Cuerpo"/>
    <w:rsid w:val="006F2A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2A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A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A91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6F2A91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A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91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rsid w:val="00094A94"/>
    <w:pPr>
      <w:jc w:val="both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94A94"/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A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A94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F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FE2"/>
    <w:rPr>
      <w:rFonts w:eastAsiaTheme="minorEastAsia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4FC9"/>
    <w:pPr>
      <w:spacing w:after="120" w:line="480" w:lineRule="auto"/>
    </w:pPr>
    <w:rPr>
      <w:rFonts w:eastAsiaTheme="minorHAns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4FC9"/>
  </w:style>
  <w:style w:type="character" w:customStyle="1" w:styleId="CharacterStyle1">
    <w:name w:val="Character Style 1"/>
    <w:rsid w:val="00574FC9"/>
    <w:rPr>
      <w:rFonts w:ascii="Arial" w:hAnsi="Arial" w:cs="Arial"/>
      <w:sz w:val="20"/>
      <w:szCs w:val="20"/>
    </w:rPr>
  </w:style>
  <w:style w:type="paragraph" w:customStyle="1" w:styleId="Style1">
    <w:name w:val="Style 1"/>
    <w:rsid w:val="0057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angradetextonormal1">
    <w:name w:val="Sangría de texto normal1"/>
    <w:basedOn w:val="Normal"/>
    <w:rsid w:val="00CD1DF4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paragraph" w:customStyle="1" w:styleId="Style3">
    <w:name w:val="Style 3"/>
    <w:rsid w:val="00E0216D"/>
    <w:pPr>
      <w:widowControl w:val="0"/>
      <w:autoSpaceDE w:val="0"/>
      <w:autoSpaceDN w:val="0"/>
      <w:spacing w:before="252"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customStyle="1" w:styleId="normal1">
    <w:name w:val="normal1"/>
    <w:basedOn w:val="Normal"/>
    <w:rsid w:val="00E0216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0216D"/>
    <w:pPr>
      <w:spacing w:after="120" w:line="276" w:lineRule="auto"/>
    </w:pPr>
    <w:rPr>
      <w:rFonts w:eastAsiaTheme="minorHAnsi"/>
      <w:sz w:val="16"/>
      <w:szCs w:val="16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0216D"/>
    <w:rPr>
      <w:sz w:val="16"/>
      <w:szCs w:val="16"/>
    </w:rPr>
  </w:style>
  <w:style w:type="paragraph" w:customStyle="1" w:styleId="Style6">
    <w:name w:val="Style 6"/>
    <w:rsid w:val="00213CE6"/>
    <w:pPr>
      <w:widowControl w:val="0"/>
      <w:autoSpaceDE w:val="0"/>
      <w:autoSpaceDN w:val="0"/>
      <w:spacing w:before="72" w:after="0" w:line="240" w:lineRule="auto"/>
      <w:ind w:right="576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customStyle="1" w:styleId="Style4">
    <w:name w:val="Style 4"/>
    <w:rsid w:val="00213CE6"/>
    <w:pPr>
      <w:widowControl w:val="0"/>
      <w:autoSpaceDE w:val="0"/>
      <w:autoSpaceDN w:val="0"/>
      <w:spacing w:after="0" w:line="240" w:lineRule="auto"/>
      <w:ind w:left="1152" w:hanging="792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F52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2FC"/>
    <w:rPr>
      <w:rFonts w:eastAsiaTheme="minorEastAsia"/>
      <w:sz w:val="24"/>
      <w:szCs w:val="24"/>
      <w:lang w:val="es-ES_tradnl" w:eastAsia="es-ES"/>
    </w:rPr>
  </w:style>
  <w:style w:type="table" w:styleId="Tablaconcuadrcula1clara-nfasis5">
    <w:name w:val="Grid Table 1 Light Accent 5"/>
    <w:basedOn w:val="Tablanormal"/>
    <w:uiPriority w:val="46"/>
    <w:rsid w:val="003F52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F52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B07B4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E6867"/>
    <w:rPr>
      <w:rFonts w:ascii="Times New Roman" w:eastAsia="Times New Roman" w:hAnsi="Times New Roman" w:cs="Times New Roman"/>
      <w:caps/>
      <w:kern w:val="28"/>
      <w:sz w:val="23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7E6867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7E6867"/>
    <w:rPr>
      <w:rFonts w:ascii="Times New Roman" w:eastAsia="Times New Roman" w:hAnsi="Times New Roman" w:cs="Times New Roman"/>
      <w:noProof/>
      <w:sz w:val="23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7E6867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tulo5Car">
    <w:name w:val="Título 5 Car"/>
    <w:basedOn w:val="Fuentedeprrafopredeter"/>
    <w:link w:val="Ttulo5"/>
    <w:rsid w:val="007E6867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Sinespaciado">
    <w:name w:val="No Spacing"/>
    <w:qFormat/>
    <w:rsid w:val="007E6867"/>
    <w:pPr>
      <w:spacing w:after="0" w:line="240" w:lineRule="auto"/>
      <w:jc w:val="both"/>
    </w:pPr>
    <w:rPr>
      <w:rFonts w:ascii="Trebuchet MS" w:eastAsia="Arial" w:hAnsi="Trebuchet MS" w:cs="Times New Roman"/>
      <w:sz w:val="20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0EAE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E94B73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2023-01-18T05:00:00+00:00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83B9-F6AD-4CB0-A23C-F1BA5FBC9C04}"/>
</file>

<file path=customXml/itemProps2.xml><?xml version="1.0" encoding="utf-8"?>
<ds:datastoreItem xmlns:ds="http://schemas.openxmlformats.org/officeDocument/2006/customXml" ds:itemID="{46A8E9D0-06C8-4AA7-870A-2DEF211D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425F7-BC1F-439E-999B-22DF83601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A26A8D-4B48-4DA2-B6AF-9A932B9D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S.A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Acuerdo de terminación de contrato</dc:title>
  <dc:subject/>
  <dc:creator>Maria Luisa Mejia Restrepo</dc:creator>
  <cp:keywords/>
  <dc:description/>
  <cp:lastModifiedBy>Maria Alejandra Bernal Rodriguez</cp:lastModifiedBy>
  <cp:revision>5</cp:revision>
  <cp:lastPrinted>2018-10-25T00:32:00Z</cp:lastPrinted>
  <dcterms:created xsi:type="dcterms:W3CDTF">2020-04-24T14:09:00Z</dcterms:created>
  <dcterms:modified xsi:type="dcterms:W3CDTF">2022-12-07T15:53:00Z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